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A318D" w14:textId="77777777" w:rsidR="00E1379A" w:rsidRDefault="00E1379A" w:rsidP="00E1379A">
      <w:pPr>
        <w:pStyle w:val="BasicParagraph"/>
        <w:rPr>
          <w:b/>
          <w:sz w:val="22"/>
          <w:szCs w:val="22"/>
        </w:rPr>
      </w:pPr>
    </w:p>
    <w:p w14:paraId="7ACBCCC7" w14:textId="05A227D9" w:rsidR="00E1379A" w:rsidRPr="00C865E4" w:rsidRDefault="00E1379A" w:rsidP="00E1379A">
      <w:pPr>
        <w:pStyle w:val="BasicParagraph"/>
        <w:rPr>
          <w:bCs/>
          <w:sz w:val="22"/>
          <w:szCs w:val="22"/>
        </w:rPr>
      </w:pPr>
      <w:r>
        <w:rPr>
          <w:b/>
          <w:sz w:val="22"/>
          <w:szCs w:val="22"/>
        </w:rPr>
        <w:t xml:space="preserve">For Immediate Release: </w:t>
      </w:r>
      <w:r w:rsidR="00E536C5">
        <w:rPr>
          <w:bCs/>
          <w:sz w:val="22"/>
          <w:szCs w:val="22"/>
        </w:rPr>
        <w:t xml:space="preserve">October </w:t>
      </w:r>
      <w:r w:rsidR="00CD57E7">
        <w:rPr>
          <w:bCs/>
          <w:sz w:val="22"/>
          <w:szCs w:val="22"/>
        </w:rPr>
        <w:t>9</w:t>
      </w:r>
      <w:r w:rsidR="00E536C5">
        <w:rPr>
          <w:bCs/>
          <w:sz w:val="22"/>
          <w:szCs w:val="22"/>
        </w:rPr>
        <w:t>, 202</w:t>
      </w:r>
      <w:r w:rsidR="00CD57E7">
        <w:rPr>
          <w:bCs/>
          <w:sz w:val="22"/>
          <w:szCs w:val="22"/>
        </w:rPr>
        <w:t>5</w:t>
      </w:r>
    </w:p>
    <w:p w14:paraId="777BF755" w14:textId="6A5FDC0D" w:rsidR="00E1379A" w:rsidRDefault="00E1379A" w:rsidP="00E1379A">
      <w:pPr>
        <w:pStyle w:val="BasicParagraph"/>
        <w:tabs>
          <w:tab w:val="left" w:pos="900"/>
        </w:tabs>
        <w:rPr>
          <w:sz w:val="22"/>
          <w:szCs w:val="22"/>
        </w:rPr>
      </w:pPr>
      <w:r w:rsidRPr="00B9668E">
        <w:rPr>
          <w:b/>
          <w:sz w:val="22"/>
          <w:szCs w:val="22"/>
        </w:rPr>
        <w:t>Contact:</w:t>
      </w:r>
      <w:r>
        <w:rPr>
          <w:sz w:val="22"/>
          <w:szCs w:val="22"/>
        </w:rPr>
        <w:t xml:space="preserve"> </w:t>
      </w:r>
      <w:r w:rsidRPr="00B97725">
        <w:rPr>
          <w:color w:val="FF0000"/>
          <w:sz w:val="22"/>
          <w:szCs w:val="22"/>
        </w:rPr>
        <w:t>Company Contact/Phone Number</w:t>
      </w:r>
    </w:p>
    <w:p w14:paraId="69CC809F" w14:textId="77777777" w:rsidR="00E1379A" w:rsidRDefault="00E1379A" w:rsidP="00E1379A">
      <w:pPr>
        <w:pStyle w:val="BasicParagraph"/>
        <w:tabs>
          <w:tab w:val="left" w:pos="900"/>
        </w:tabs>
        <w:rPr>
          <w:sz w:val="22"/>
          <w:szCs w:val="22"/>
        </w:rPr>
      </w:pPr>
      <w:r>
        <w:rPr>
          <w:sz w:val="22"/>
          <w:szCs w:val="22"/>
        </w:rPr>
        <w:tab/>
      </w:r>
    </w:p>
    <w:p w14:paraId="656F40A1" w14:textId="77777777" w:rsidR="00E1379A" w:rsidRDefault="00E1379A" w:rsidP="00E1379A">
      <w:pPr>
        <w:pStyle w:val="BasicParagraph"/>
        <w:rPr>
          <w:sz w:val="22"/>
          <w:szCs w:val="22"/>
        </w:rPr>
      </w:pPr>
    </w:p>
    <w:p w14:paraId="6A0895A2" w14:textId="0F55FE3F" w:rsidR="002E2C1C" w:rsidRDefault="00644935" w:rsidP="00E1379A">
      <w:pPr>
        <w:pStyle w:val="BasicParagraph"/>
        <w:jc w:val="center"/>
        <w:rPr>
          <w:rFonts w:ascii="Arial" w:hAnsi="Arial" w:cs="Arial"/>
          <w:b/>
          <w:sz w:val="30"/>
          <w:szCs w:val="30"/>
        </w:rPr>
      </w:pPr>
      <w:r w:rsidRPr="00644935">
        <w:rPr>
          <w:rFonts w:ascii="Arial" w:hAnsi="Arial" w:cs="Arial"/>
          <w:b/>
          <w:color w:val="FF0000"/>
          <w:sz w:val="30"/>
          <w:szCs w:val="30"/>
        </w:rPr>
        <w:t>Name</w:t>
      </w:r>
      <w:r w:rsidR="00E1379A">
        <w:rPr>
          <w:rFonts w:ascii="Arial" w:hAnsi="Arial" w:cs="Arial"/>
          <w:b/>
          <w:sz w:val="30"/>
          <w:szCs w:val="30"/>
        </w:rPr>
        <w:t xml:space="preserve"> Awarded New Jersey Society of CPAs </w:t>
      </w:r>
    </w:p>
    <w:p w14:paraId="780F5DC4" w14:textId="6FC0389D" w:rsidR="00E1379A" w:rsidRDefault="00A046F6" w:rsidP="00E1379A">
      <w:pPr>
        <w:pStyle w:val="BasicParagraph"/>
        <w:jc w:val="center"/>
        <w:rPr>
          <w:rFonts w:ascii="Arial" w:hAnsi="Arial" w:cs="Arial"/>
          <w:b/>
          <w:sz w:val="30"/>
          <w:szCs w:val="30"/>
        </w:rPr>
      </w:pPr>
      <w:r>
        <w:rPr>
          <w:rFonts w:ascii="Arial" w:hAnsi="Arial" w:cs="Arial"/>
          <w:b/>
          <w:sz w:val="30"/>
          <w:szCs w:val="30"/>
        </w:rPr>
        <w:t>202</w:t>
      </w:r>
      <w:r w:rsidR="00CD57E7">
        <w:rPr>
          <w:rFonts w:ascii="Arial" w:hAnsi="Arial" w:cs="Arial"/>
          <w:b/>
          <w:sz w:val="30"/>
          <w:szCs w:val="30"/>
        </w:rPr>
        <w:t>5</w:t>
      </w:r>
      <w:r>
        <w:rPr>
          <w:rFonts w:ascii="Arial" w:hAnsi="Arial" w:cs="Arial"/>
          <w:b/>
          <w:sz w:val="30"/>
          <w:szCs w:val="30"/>
        </w:rPr>
        <w:t xml:space="preserve"> Exceptional Educator </w:t>
      </w:r>
      <w:r w:rsidR="002E2C1C">
        <w:rPr>
          <w:rFonts w:ascii="Arial" w:hAnsi="Arial" w:cs="Arial"/>
          <w:b/>
          <w:sz w:val="30"/>
          <w:szCs w:val="30"/>
        </w:rPr>
        <w:t>Ovation</w:t>
      </w:r>
      <w:r w:rsidR="00E1379A">
        <w:rPr>
          <w:rFonts w:ascii="Arial" w:hAnsi="Arial" w:cs="Arial"/>
          <w:b/>
          <w:sz w:val="30"/>
          <w:szCs w:val="30"/>
        </w:rPr>
        <w:t xml:space="preserve"> Award</w:t>
      </w:r>
    </w:p>
    <w:p w14:paraId="008D1D05" w14:textId="77777777" w:rsidR="00E1379A" w:rsidRPr="005C7E49" w:rsidRDefault="00E1379A" w:rsidP="00E1379A">
      <w:pPr>
        <w:pStyle w:val="BasicParagraph"/>
        <w:jc w:val="center"/>
        <w:rPr>
          <w:b/>
          <w:sz w:val="30"/>
          <w:szCs w:val="30"/>
        </w:rPr>
      </w:pPr>
      <w:r>
        <w:rPr>
          <w:rFonts w:ascii="Arial" w:hAnsi="Arial" w:cs="Arial"/>
          <w:b/>
        </w:rPr>
        <w:t xml:space="preserve">  </w:t>
      </w:r>
    </w:p>
    <w:p w14:paraId="409F0330" w14:textId="4F6C00A9" w:rsidR="00E1379A" w:rsidRDefault="00B97725" w:rsidP="00E1379A">
      <w:pPr>
        <w:pStyle w:val="BasicParagraph"/>
      </w:pPr>
      <w:r w:rsidRPr="70B84F39">
        <w:rPr>
          <w:color w:val="FF0000"/>
        </w:rPr>
        <w:t>City</w:t>
      </w:r>
      <w:r w:rsidR="00E1379A">
        <w:t xml:space="preserve">, N.J. – The New Jersey Society of Certified Public Accountants (NJCPA) </w:t>
      </w:r>
      <w:r w:rsidR="002E2C1C">
        <w:t xml:space="preserve">has </w:t>
      </w:r>
      <w:r w:rsidR="00E1379A">
        <w:t xml:space="preserve">named </w:t>
      </w:r>
      <w:r w:rsidR="001E009E" w:rsidRPr="70B84F39">
        <w:rPr>
          <w:color w:val="FF0000"/>
        </w:rPr>
        <w:t xml:space="preserve">Name </w:t>
      </w:r>
      <w:r w:rsidR="00E1379A">
        <w:t>a</w:t>
      </w:r>
      <w:r w:rsidR="00F26699">
        <w:t xml:space="preserve"> 202</w:t>
      </w:r>
      <w:r w:rsidR="00CD57E7">
        <w:t>5</w:t>
      </w:r>
      <w:r w:rsidR="00F26699">
        <w:t xml:space="preserve"> </w:t>
      </w:r>
      <w:r w:rsidR="002E2C1C">
        <w:t>Ovation</w:t>
      </w:r>
      <w:r w:rsidR="00E1379A">
        <w:t xml:space="preserve"> Award winner</w:t>
      </w:r>
      <w:r w:rsidR="002E2C1C">
        <w:t xml:space="preserve"> in the Exceptional Educator</w:t>
      </w:r>
      <w:r w:rsidR="7A029E97">
        <w:t>s</w:t>
      </w:r>
      <w:r w:rsidR="002E2C1C">
        <w:t xml:space="preserve"> category.</w:t>
      </w:r>
      <w:r w:rsidR="00E1379A">
        <w:t xml:space="preserve"> The Ovation Awards were </w:t>
      </w:r>
      <w:r w:rsidR="00BB659D">
        <w:t xml:space="preserve">announced </w:t>
      </w:r>
      <w:r w:rsidR="00E536C5">
        <w:t xml:space="preserve">October </w:t>
      </w:r>
      <w:r w:rsidR="00CD57E7">
        <w:t>9</w:t>
      </w:r>
      <w:r w:rsidR="00BB659D">
        <w:t xml:space="preserve"> and </w:t>
      </w:r>
      <w:r w:rsidR="00E1379A">
        <w:t xml:space="preserve">distributed </w:t>
      </w:r>
      <w:r w:rsidR="00BB659D">
        <w:t xml:space="preserve">in </w:t>
      </w:r>
      <w:r w:rsidR="00E1379A">
        <w:t>s</w:t>
      </w:r>
      <w:r w:rsidR="00CD57E7">
        <w:t>ix</w:t>
      </w:r>
      <w:r w:rsidR="00E1379A">
        <w:t xml:space="preserve"> categories</w:t>
      </w:r>
      <w:r w:rsidR="00BB659D">
        <w:t>:</w:t>
      </w:r>
      <w:r w:rsidR="00E1379A">
        <w:t xml:space="preserve"> Emerging Leaders; Exceptional Educators; Impact; Innovation; Lifetime Leader and Wom</w:t>
      </w:r>
      <w:r w:rsidR="722F326F">
        <w:t>e</w:t>
      </w:r>
      <w:r w:rsidR="00E1379A">
        <w:t xml:space="preserve">n to Watch. </w:t>
      </w:r>
    </w:p>
    <w:p w14:paraId="2F4A0F06" w14:textId="77777777" w:rsidR="00E1379A" w:rsidRDefault="00E1379A" w:rsidP="00E1379A">
      <w:pPr>
        <w:pStyle w:val="BasicParagraph"/>
      </w:pPr>
    </w:p>
    <w:p w14:paraId="2F61D3DC" w14:textId="33640EA6" w:rsidR="00AC43B1" w:rsidRDefault="00E1379A" w:rsidP="00E1379A">
      <w:pPr>
        <w:pStyle w:val="BasicParagraph"/>
        <w:rPr>
          <w:color w:val="auto"/>
          <w:shd w:val="clear" w:color="auto" w:fill="FFFFFF"/>
        </w:rPr>
      </w:pPr>
      <w:r>
        <w:t xml:space="preserve">The </w:t>
      </w:r>
      <w:r w:rsidR="00EC5B6F">
        <w:t>Exceptional Educator</w:t>
      </w:r>
      <w:r w:rsidR="31D04A7B">
        <w:t>s</w:t>
      </w:r>
      <w:r>
        <w:t xml:space="preserve"> </w:t>
      </w:r>
      <w:r w:rsidR="00BB659D">
        <w:t xml:space="preserve">category </w:t>
      </w:r>
      <w:r w:rsidR="00AC43B1">
        <w:rPr>
          <w:color w:val="auto"/>
          <w:shd w:val="clear" w:color="auto" w:fill="FFFFFF"/>
        </w:rPr>
        <w:t>re</w:t>
      </w:r>
      <w:r w:rsidR="00AC43B1" w:rsidRPr="00AC43B1">
        <w:rPr>
          <w:color w:val="auto"/>
          <w:shd w:val="clear" w:color="auto" w:fill="FFFFFF"/>
        </w:rPr>
        <w:t>cognize</w:t>
      </w:r>
      <w:r w:rsidR="00AC43B1">
        <w:rPr>
          <w:color w:val="auto"/>
          <w:shd w:val="clear" w:color="auto" w:fill="FFFFFF"/>
        </w:rPr>
        <w:t>s</w:t>
      </w:r>
      <w:r w:rsidR="00AC43B1" w:rsidRPr="00AC43B1">
        <w:rPr>
          <w:color w:val="auto"/>
          <w:shd w:val="clear" w:color="auto" w:fill="FFFFFF"/>
        </w:rPr>
        <w:t xml:space="preserve"> college accounting educators who distinguish themselves with their excellence in teaching and prominence in state-wide or regional activity to actively encourage careers in accounting and by serving as role models in academia.</w:t>
      </w:r>
    </w:p>
    <w:p w14:paraId="5C3ABAEF" w14:textId="5422389E" w:rsidR="00BB659D" w:rsidRDefault="00BB659D" w:rsidP="00E1379A">
      <w:pPr>
        <w:pStyle w:val="BasicParagraph"/>
        <w:rPr>
          <w:color w:val="auto"/>
          <w:shd w:val="clear" w:color="auto" w:fill="FFFFFF"/>
        </w:rPr>
      </w:pPr>
    </w:p>
    <w:p w14:paraId="3FE2DE6A" w14:textId="1808FC37" w:rsidR="00BB659D" w:rsidRPr="00AC43B1" w:rsidRDefault="0074651D" w:rsidP="00E1379A">
      <w:pPr>
        <w:pStyle w:val="BasicParagraph"/>
        <w:rPr>
          <w:color w:val="auto"/>
        </w:rPr>
      </w:pPr>
      <w:r>
        <w:rPr>
          <w:color w:val="FF0000"/>
          <w:shd w:val="clear" w:color="auto" w:fill="FFFFFF"/>
        </w:rPr>
        <w:t>*</w:t>
      </w:r>
      <w:r w:rsidRPr="0074651D">
        <w:rPr>
          <w:color w:val="FF0000"/>
          <w:shd w:val="clear" w:color="auto" w:fill="FFFFFF"/>
        </w:rPr>
        <w:t>Name</w:t>
      </w:r>
      <w:r>
        <w:rPr>
          <w:color w:val="auto"/>
          <w:shd w:val="clear" w:color="auto" w:fill="FFFFFF"/>
        </w:rPr>
        <w:t xml:space="preserve"> </w:t>
      </w:r>
      <w:r w:rsidR="00BD7EDE">
        <w:rPr>
          <w:color w:val="auto"/>
          <w:shd w:val="clear" w:color="auto" w:fill="FFFFFF"/>
        </w:rPr>
        <w:t>was specifically recognized for</w:t>
      </w:r>
      <w:r>
        <w:rPr>
          <w:color w:val="auto"/>
          <w:shd w:val="clear" w:color="auto" w:fill="FFFFFF"/>
        </w:rPr>
        <w:t xml:space="preserve"> </w:t>
      </w:r>
      <w:r w:rsidRPr="0074651D">
        <w:rPr>
          <w:color w:val="FF0000"/>
          <w:shd w:val="clear" w:color="auto" w:fill="FFFFFF"/>
        </w:rPr>
        <w:t>insert paragraph about accomplishments</w:t>
      </w:r>
      <w:r>
        <w:rPr>
          <w:color w:val="auto"/>
          <w:shd w:val="clear" w:color="auto" w:fill="FFFFFF"/>
        </w:rPr>
        <w:t xml:space="preserve">. </w:t>
      </w:r>
      <w:r w:rsidR="00BD7EDE">
        <w:rPr>
          <w:color w:val="auto"/>
          <w:shd w:val="clear" w:color="auto" w:fill="FFFFFF"/>
        </w:rPr>
        <w:t xml:space="preserve"> </w:t>
      </w:r>
    </w:p>
    <w:p w14:paraId="75585FEE" w14:textId="77777777" w:rsidR="00E1379A" w:rsidRDefault="00E1379A" w:rsidP="00E1379A">
      <w:pPr>
        <w:pStyle w:val="BasicParagraph"/>
      </w:pPr>
    </w:p>
    <w:p w14:paraId="6A941932" w14:textId="77777777" w:rsidR="00123153" w:rsidRPr="00123153" w:rsidRDefault="00123153" w:rsidP="00522630">
      <w:pPr>
        <w:spacing w:after="160" w:line="259" w:lineRule="auto"/>
      </w:pPr>
      <w:r w:rsidRPr="00123153">
        <w:t>The New Jersey Society of Certified Public Accountants (NJCPA) represents the interests of more than 17,000 Garden State CPAs, as well as thousands of accounting and finance professionals and students. The NJCPA plays a leadership role in supporting the profession by providing members with educational resources, access to shared knowledge and a continuing effort to create and expand professional opportunities. </w:t>
      </w:r>
    </w:p>
    <w:p w14:paraId="418570A3" w14:textId="6D90E452" w:rsidR="00522630" w:rsidRPr="007D314B" w:rsidRDefault="00522630" w:rsidP="00522630">
      <w:pPr>
        <w:spacing w:after="160" w:line="259" w:lineRule="auto"/>
        <w:rPr>
          <w:rFonts w:eastAsiaTheme="minorHAnsi"/>
        </w:rPr>
      </w:pPr>
      <w:r w:rsidRPr="007D314B">
        <w:t>View all the Ovation Award winners at njcpa.org/awards.</w:t>
      </w:r>
    </w:p>
    <w:p w14:paraId="7B3BD5C9" w14:textId="77777777" w:rsidR="00522630" w:rsidRPr="00522630" w:rsidRDefault="00522630" w:rsidP="0074651D"/>
    <w:p w14:paraId="752894DA" w14:textId="77777777" w:rsidR="00E1379A" w:rsidRDefault="00E1379A" w:rsidP="00E1379A">
      <w:pPr>
        <w:pStyle w:val="NRNotes"/>
        <w:rPr>
          <w:sz w:val="20"/>
        </w:rPr>
      </w:pPr>
    </w:p>
    <w:p w14:paraId="30E3613D" w14:textId="77777777" w:rsidR="00E1379A" w:rsidRDefault="00E1379A" w:rsidP="00E1379A"/>
    <w:p w14:paraId="1E162652" w14:textId="77777777" w:rsidR="00E1379A" w:rsidRDefault="00E1379A" w:rsidP="00E1379A">
      <w:pPr>
        <w:pStyle w:val="NREnd"/>
        <w:rPr>
          <w:b/>
          <w:sz w:val="20"/>
        </w:rPr>
      </w:pPr>
      <w:r w:rsidRPr="002C7ADD">
        <w:rPr>
          <w:b/>
          <w:sz w:val="20"/>
        </w:rPr>
        <w:t># # #</w:t>
      </w:r>
    </w:p>
    <w:p w14:paraId="52C8E45D" w14:textId="77777777" w:rsidR="00E1379A" w:rsidRDefault="00E1379A" w:rsidP="00E1379A"/>
    <w:p w14:paraId="7FEDB60C" w14:textId="72A9A5B1" w:rsidR="00E1379A" w:rsidRPr="001C60B6" w:rsidRDefault="00E1379A" w:rsidP="00E1379A">
      <w:r w:rsidRPr="003D434E">
        <w:rPr>
          <w:color w:val="FF0000"/>
        </w:rPr>
        <w:t>Company info/paragraph</w:t>
      </w:r>
    </w:p>
    <w:p w14:paraId="414B962D" w14:textId="77777777" w:rsidR="0055200E" w:rsidRDefault="0055200E"/>
    <w:sectPr w:rsidR="0055200E" w:rsidSect="005745E1">
      <w:headerReference w:type="default" r:id="rId10"/>
      <w:pgSz w:w="12240" w:h="15840" w:code="1"/>
      <w:pgMar w:top="1210" w:right="1440" w:bottom="576" w:left="2016" w:header="864"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5A6E7" w14:textId="77777777" w:rsidR="00AA2C97" w:rsidRDefault="00AA2C97">
      <w:r>
        <w:separator/>
      </w:r>
    </w:p>
  </w:endnote>
  <w:endnote w:type="continuationSeparator" w:id="0">
    <w:p w14:paraId="55C7B356" w14:textId="77777777" w:rsidR="00AA2C97" w:rsidRDefault="00AA2C97">
      <w:r>
        <w:continuationSeparator/>
      </w:r>
    </w:p>
  </w:endnote>
  <w:endnote w:type="continuationNotice" w:id="1">
    <w:p w14:paraId="1E330B3B" w14:textId="77777777" w:rsidR="00AA2C97" w:rsidRDefault="00AA2C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3EE4A" w14:textId="77777777" w:rsidR="00AA2C97" w:rsidRDefault="00AA2C97">
      <w:r>
        <w:separator/>
      </w:r>
    </w:p>
  </w:footnote>
  <w:footnote w:type="continuationSeparator" w:id="0">
    <w:p w14:paraId="649DA23F" w14:textId="77777777" w:rsidR="00AA2C97" w:rsidRDefault="00AA2C97">
      <w:r>
        <w:continuationSeparator/>
      </w:r>
    </w:p>
  </w:footnote>
  <w:footnote w:type="continuationNotice" w:id="1">
    <w:p w14:paraId="00B298B4" w14:textId="77777777" w:rsidR="00AA2C97" w:rsidRDefault="00AA2C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471D4" w14:textId="75147E2C" w:rsidR="005745E1" w:rsidRDefault="00E1379A">
    <w:pPr>
      <w:pStyle w:val="Header"/>
    </w:pPr>
    <w:r>
      <w:rPr>
        <w:noProof/>
      </w:rPr>
      <mc:AlternateContent>
        <mc:Choice Requires="wps">
          <w:drawing>
            <wp:anchor distT="0" distB="0" distL="114300" distR="114300" simplePos="0" relativeHeight="251658240" behindDoc="0" locked="0" layoutInCell="1" allowOverlap="1" wp14:anchorId="5D6DEAA3" wp14:editId="6CA0EF98">
              <wp:simplePos x="0" y="0"/>
              <wp:positionH relativeFrom="page">
                <wp:posOffset>685800</wp:posOffset>
              </wp:positionH>
              <wp:positionV relativeFrom="page">
                <wp:posOffset>685800</wp:posOffset>
              </wp:positionV>
              <wp:extent cx="509270" cy="51752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517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0EE61" id="Rectangle 2" o:spid="_x0000_s1026" style="position:absolute;margin-left:54pt;margin-top:54pt;width:40.1pt;height:40.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" stroked="f">
              <w10:wrap anchorx="page" anchory="page"/>
            </v:rect>
          </w:pict>
        </mc:Fallback>
      </mc:AlternateContent>
    </w:r>
    <w:r>
      <w:rPr>
        <w:noProof/>
      </w:rPr>
      <w:drawing>
        <wp:anchor distT="0" distB="0" distL="114300" distR="114300" simplePos="0" relativeHeight="251658241" behindDoc="0" locked="0" layoutInCell="1" allowOverlap="1" wp14:anchorId="5CCF47DB" wp14:editId="12668825">
          <wp:simplePos x="0" y="0"/>
          <wp:positionH relativeFrom="page">
            <wp:posOffset>795655</wp:posOffset>
          </wp:positionH>
          <wp:positionV relativeFrom="page">
            <wp:posOffset>767715</wp:posOffset>
          </wp:positionV>
          <wp:extent cx="347345" cy="342900"/>
          <wp:effectExtent l="0" t="0" r="0" b="0"/>
          <wp:wrapNone/>
          <wp:docPr id="1" name="Picture 1" descr="ICO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JDingbat" descr="ICON.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79A"/>
    <w:rsid w:val="00123153"/>
    <w:rsid w:val="001500F4"/>
    <w:rsid w:val="001B47A6"/>
    <w:rsid w:val="001E009E"/>
    <w:rsid w:val="001E164B"/>
    <w:rsid w:val="001F0940"/>
    <w:rsid w:val="00203705"/>
    <w:rsid w:val="00237614"/>
    <w:rsid w:val="002E2C1C"/>
    <w:rsid w:val="002E4FDF"/>
    <w:rsid w:val="003D434E"/>
    <w:rsid w:val="00522630"/>
    <w:rsid w:val="0055200E"/>
    <w:rsid w:val="005745E1"/>
    <w:rsid w:val="0057720E"/>
    <w:rsid w:val="005A2538"/>
    <w:rsid w:val="005D2DC2"/>
    <w:rsid w:val="00644935"/>
    <w:rsid w:val="00684BB9"/>
    <w:rsid w:val="0074651D"/>
    <w:rsid w:val="00817DB6"/>
    <w:rsid w:val="008F1FB9"/>
    <w:rsid w:val="009A3D56"/>
    <w:rsid w:val="009B5F57"/>
    <w:rsid w:val="00A046F6"/>
    <w:rsid w:val="00A24734"/>
    <w:rsid w:val="00A96789"/>
    <w:rsid w:val="00AA2C97"/>
    <w:rsid w:val="00AC43B1"/>
    <w:rsid w:val="00B97725"/>
    <w:rsid w:val="00BB659D"/>
    <w:rsid w:val="00BD7EDE"/>
    <w:rsid w:val="00C14088"/>
    <w:rsid w:val="00CA031E"/>
    <w:rsid w:val="00CD57E7"/>
    <w:rsid w:val="00DB7CFC"/>
    <w:rsid w:val="00E1379A"/>
    <w:rsid w:val="00E536C5"/>
    <w:rsid w:val="00EB1714"/>
    <w:rsid w:val="00EC5B6F"/>
    <w:rsid w:val="00EE4072"/>
    <w:rsid w:val="00F26699"/>
    <w:rsid w:val="00F749BC"/>
    <w:rsid w:val="00FA7463"/>
    <w:rsid w:val="00FB19F2"/>
    <w:rsid w:val="0E73095B"/>
    <w:rsid w:val="1DFC5D66"/>
    <w:rsid w:val="31D04A7B"/>
    <w:rsid w:val="70B84F39"/>
    <w:rsid w:val="722F326F"/>
    <w:rsid w:val="7A029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3010D"/>
  <w15:chartTrackingRefBased/>
  <w15:docId w15:val="{9B1D2B58-786A-40A8-89C5-DEC721F8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7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379A"/>
    <w:pPr>
      <w:tabs>
        <w:tab w:val="center" w:pos="4320"/>
        <w:tab w:val="right" w:pos="8640"/>
      </w:tabs>
    </w:pPr>
  </w:style>
  <w:style w:type="character" w:customStyle="1" w:styleId="HeaderChar">
    <w:name w:val="Header Char"/>
    <w:basedOn w:val="DefaultParagraphFont"/>
    <w:link w:val="Header"/>
    <w:rsid w:val="00E1379A"/>
    <w:rPr>
      <w:rFonts w:ascii="Times New Roman" w:eastAsia="Times New Roman" w:hAnsi="Times New Roman" w:cs="Times New Roman"/>
      <w:sz w:val="24"/>
      <w:szCs w:val="24"/>
    </w:rPr>
  </w:style>
  <w:style w:type="paragraph" w:customStyle="1" w:styleId="BasicParagraph">
    <w:name w:val="[Basic Paragraph]"/>
    <w:basedOn w:val="Normal"/>
    <w:uiPriority w:val="99"/>
    <w:rsid w:val="00E1379A"/>
    <w:pPr>
      <w:autoSpaceDE w:val="0"/>
      <w:autoSpaceDN w:val="0"/>
      <w:adjustRightInd w:val="0"/>
      <w:spacing w:line="288" w:lineRule="auto"/>
      <w:textAlignment w:val="center"/>
    </w:pPr>
    <w:rPr>
      <w:color w:val="000000"/>
    </w:rPr>
  </w:style>
  <w:style w:type="paragraph" w:customStyle="1" w:styleId="NRNotes">
    <w:name w:val="NR Notes"/>
    <w:basedOn w:val="Normal"/>
    <w:next w:val="Normal"/>
    <w:rsid w:val="00E1379A"/>
    <w:pPr>
      <w:tabs>
        <w:tab w:val="left" w:pos="6480"/>
        <w:tab w:val="right" w:pos="9360"/>
      </w:tabs>
      <w:spacing w:after="120"/>
    </w:pPr>
    <w:rPr>
      <w:rFonts w:ascii="Arial Narrow" w:hAnsi="Arial Narrow"/>
      <w:i/>
      <w:sz w:val="22"/>
      <w:szCs w:val="20"/>
    </w:rPr>
  </w:style>
  <w:style w:type="paragraph" w:customStyle="1" w:styleId="NREnd">
    <w:name w:val="NR End  &quot;###&quot;"/>
    <w:basedOn w:val="Normal"/>
    <w:next w:val="Normal"/>
    <w:rsid w:val="00E1379A"/>
    <w:pPr>
      <w:spacing w:line="360" w:lineRule="auto"/>
      <w:jc w:val="center"/>
    </w:pPr>
    <w:rPr>
      <w:rFonts w:ascii="Arial" w:hAnsi="Arial"/>
      <w:szCs w:val="20"/>
    </w:rPr>
  </w:style>
  <w:style w:type="paragraph" w:styleId="BalloonText">
    <w:name w:val="Balloon Text"/>
    <w:basedOn w:val="Normal"/>
    <w:link w:val="BalloonTextChar"/>
    <w:uiPriority w:val="99"/>
    <w:semiHidden/>
    <w:unhideWhenUsed/>
    <w:rsid w:val="005226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30"/>
    <w:rPr>
      <w:rFonts w:ascii="Segoe UI" w:eastAsia="Times New Roman" w:hAnsi="Segoe UI" w:cs="Segoe UI"/>
      <w:sz w:val="18"/>
      <w:szCs w:val="18"/>
    </w:rPr>
  </w:style>
  <w:style w:type="paragraph" w:styleId="Footer">
    <w:name w:val="footer"/>
    <w:basedOn w:val="Normal"/>
    <w:link w:val="FooterChar"/>
    <w:uiPriority w:val="99"/>
    <w:semiHidden/>
    <w:unhideWhenUsed/>
    <w:rsid w:val="009A3D56"/>
    <w:pPr>
      <w:tabs>
        <w:tab w:val="center" w:pos="4680"/>
        <w:tab w:val="right" w:pos="9360"/>
      </w:tabs>
    </w:pPr>
  </w:style>
  <w:style w:type="character" w:customStyle="1" w:styleId="FooterChar">
    <w:name w:val="Footer Char"/>
    <w:basedOn w:val="DefaultParagraphFont"/>
    <w:link w:val="Footer"/>
    <w:uiPriority w:val="99"/>
    <w:semiHidden/>
    <w:rsid w:val="009A3D5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0f0701d-9366-4d11-ac12-8917f7f36160">77HHXU433E45-1772514821-1194865</_dlc_DocId>
    <_dlc_DocIdUrl xmlns="90f0701d-9366-4d11-ac12-8917f7f36160">
      <Url>https://njcpa.sharepoint.com/sites/NJCPAFiles/_layouts/15/DocIdRedir.aspx?ID=77HHXU433E45-1772514821-1194865</Url>
      <Description>77HHXU433E45-1772514821-1194865</Description>
    </_dlc_DocIdUrl>
    <TaxCatchAll xmlns="90f0701d-9366-4d11-ac12-8917f7f36160" xsi:nil="true"/>
    <lcf76f155ced4ddcb4097134ff3c332f xmlns="d1fdf6f0-2baf-4f6e-a99e-31434028224d">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F232268EACF3945883A583A76E8BB65" ma:contentTypeVersion="313" ma:contentTypeDescription="Create a new document." ma:contentTypeScope="" ma:versionID="111a127978915539435ac140dd557d78">
  <xsd:schema xmlns:xsd="http://www.w3.org/2001/XMLSchema" xmlns:xs="http://www.w3.org/2001/XMLSchema" xmlns:p="http://schemas.microsoft.com/office/2006/metadata/properties" xmlns:ns2="90f0701d-9366-4d11-ac12-8917f7f36160" xmlns:ns3="d1fdf6f0-2baf-4f6e-a99e-31434028224d" targetNamespace="http://schemas.microsoft.com/office/2006/metadata/properties" ma:root="true" ma:fieldsID="f6f35aaf35c23f6ecaf24bf51b8cb377" ns2:_="" ns3:_="">
    <xsd:import namespace="90f0701d-9366-4d11-ac12-8917f7f36160"/>
    <xsd:import namespace="d1fdf6f0-2baf-4f6e-a99e-31434028224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0701d-9366-4d11-ac12-8917f7f361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0bb5c9a-0c24-4f94-a666-3adeb3792d13}" ma:internalName="TaxCatchAll" ma:showField="CatchAllData" ma:web="90f0701d-9366-4d11-ac12-8917f7f361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fdf6f0-2baf-4f6e-a99e-31434028224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6f123e3-7acf-4f6b-9a6a-6f89d218e67b"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240C2A-D191-4559-812F-7B80086D1BBE}">
  <ds:schemaRefs>
    <ds:schemaRef ds:uri="http://schemas.microsoft.com/sharepoint/v3/contenttype/forms"/>
  </ds:schemaRefs>
</ds:datastoreItem>
</file>

<file path=customXml/itemProps2.xml><?xml version="1.0" encoding="utf-8"?>
<ds:datastoreItem xmlns:ds="http://schemas.openxmlformats.org/officeDocument/2006/customXml" ds:itemID="{26451F78-D1CC-4E55-B4C1-C3B0981AC45D}">
  <ds:schemaRefs>
    <ds:schemaRef ds:uri="http://schemas.microsoft.com/office/2006/metadata/properties"/>
    <ds:schemaRef ds:uri="http://schemas.microsoft.com/office/infopath/2007/PartnerControls"/>
    <ds:schemaRef ds:uri="90f0701d-9366-4d11-ac12-8917f7f36160"/>
    <ds:schemaRef ds:uri="d1fdf6f0-2baf-4f6e-a99e-31434028224d"/>
  </ds:schemaRefs>
</ds:datastoreItem>
</file>

<file path=customXml/itemProps3.xml><?xml version="1.0" encoding="utf-8"?>
<ds:datastoreItem xmlns:ds="http://schemas.openxmlformats.org/officeDocument/2006/customXml" ds:itemID="{E28FC89B-4709-4201-8E77-C899E785C5B2}">
  <ds:schemaRefs>
    <ds:schemaRef ds:uri="http://schemas.microsoft.com/sharepoint/events"/>
  </ds:schemaRefs>
</ds:datastoreItem>
</file>

<file path=customXml/itemProps4.xml><?xml version="1.0" encoding="utf-8"?>
<ds:datastoreItem xmlns:ds="http://schemas.openxmlformats.org/officeDocument/2006/customXml" ds:itemID="{11208674-0708-4EE6-81EC-D7A93CE0674F}"/>
</file>

<file path=docProps/app.xml><?xml version="1.0" encoding="utf-8"?>
<Properties xmlns="http://schemas.openxmlformats.org/officeDocument/2006/extended-properties" xmlns:vt="http://schemas.openxmlformats.org/officeDocument/2006/docPropsVTypes">
  <Template>Normal</Template>
  <TotalTime>5</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Hoffelder</dc:creator>
  <cp:keywords/>
  <dc:description/>
  <cp:lastModifiedBy>Heather Shostack</cp:lastModifiedBy>
  <cp:revision>3</cp:revision>
  <dcterms:created xsi:type="dcterms:W3CDTF">2025-09-30T19:04:00Z</dcterms:created>
  <dcterms:modified xsi:type="dcterms:W3CDTF">2025-09-30T19:17:00Z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0x010100FF232268EACF3945883A583A76E8BB65</vt:lpwstr>
  </property>
  <property fmtid="{D5CDD505-2E9C-101B-9397-08002B2CF9AE}" pid="3" name="_dlc_DocIdItemGuid">
    <vt:lpwstr>31026bce-7f78-40de-8ab1-72496724cd12</vt:lpwstr>
  </property>
  <property fmtid="{D5CDD505-2E9C-101B-9397-08002B2CF9AE}" pid="4" name="MediaServiceImageTags">
    <vt:lpwstr/>
  </property>
</Properties>
</file>